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200"/>
      </w:pPr>
      <w:r>
        <w:rPr>
          <w:b/>
          <w:bCs/>
          <w:color w:val="BA7515"/>
          <w:sz w:val="20"/>
          <w:szCs w:val="20"/>
        </w:rPr>
        <w:t xml:space="preserve">BIZGAZE SUPPORT</w:t>
      </w:r>
    </w:p>
    <w:p>
      <w:pPr>
        <w:pBdr>
          <w:bottom w:val="single" w:color="FFC708" w:sz="12" w:space="4"/>
        </w:pBdr>
        <w:spacing w:after="40"/>
      </w:pPr>
      <w:r>
        <w:rPr>
          <w:b/>
          <w:bCs/>
          <w:color w:val="1f2430"/>
          <w:sz w:val="40"/>
          <w:szCs w:val="40"/>
        </w:rPr>
        <w:t xml:space="preserve">Internal Pitch — Remote Support Tool</w:t>
      </w:r>
    </w:p>
    <w:p>
      <w:pPr>
        <w:spacing w:after="240"/>
      </w:pPr>
      <w:r>
        <w:rPr>
          <w:color w:val="6b7280"/>
          <w:sz w:val="22"/>
          <w:szCs w:val="22"/>
        </w:rPr>
        <w:t xml:space="preserve">What we built, what it proves, and what we're asking for</w:t>
      </w:r>
    </w:p>
    <w:p>
      <w:pPr>
        <w:pStyle w:val="Heading2"/>
      </w:pPr>
      <w:r>
        <w:t xml:space="preserve">The opportunity</w:t>
      </w:r>
    </w:p>
    <w:p>
      <w:pPr>
        <w:spacing w:after="120"/>
      </w:pPr>
      <w:r>
        <w:t xml:space="preserve">IT teams rely on tools like TeamViewer and AnyDesk for remote support, but those vendors have lost trust through aggressive renewal pricing and metering. Free tools lack security basics. There is a clear gap for a fair-priced, secure, easy remote support tool — and Bizgaze already serves exactly the kind of business customers who need one.</w:t>
      </w:r>
    </w:p>
    <w:p>
      <w:pPr>
        <w:pStyle w:val="Heading2"/>
      </w:pPr>
      <w:r>
        <w:t xml:space="preserve">What we built (working today)</w:t>
      </w:r>
    </w:p>
    <w:p>
      <w:pPr>
        <w:spacing w:after="120"/>
      </w:pPr>
      <w:r>
        <w:t xml:space="preserve">A working remote support platform, runnable on our own server, with the core experience proven end to end: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No-install support by code:</w:t>
      </w:r>
      <w:r>
        <w:t xml:space="preserve"> a customer opens a web link, gets a 6-digit code, and the agent connects — nothing to install, no account needed (the AnyDesk experience).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Secure by design:</w:t>
      </w:r>
      <w:r>
        <w:t xml:space="preserve"> end-to-end encrypted screen sharing, explicit on-screen consent, and a visible "you are being viewed" indicator.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Team features:</w:t>
      </w:r>
      <w:r>
        <w:t xml:space="preserve"> technician accounts with two-factor login, roles, machine enrollment, and a full audit log of who connected to what and when.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Bizgaze-branded screens</w:t>
      </w:r>
      <w:r>
        <w:t xml:space="preserve">, tested working across two devices on a network.</w:t>
      </w:r>
    </w:p>
    <w:p>
      <w:pPr>
        <w:spacing w:after="120"/>
      </w:pPr>
      <w:r>
        <w:rPr>
          <w:i/>
          <w:iCs/>
        </w:rPr>
        <w:t xml:space="preserve">This was validated with 36 automated tests covering the full flow. It is a real demo, not slides.</w:t>
      </w:r>
    </w:p>
    <w:p>
      <w:pPr>
        <w:pStyle w:val="Heading2"/>
      </w:pPr>
      <w:r>
        <w:t xml:space="preserve">What it proves</w:t>
      </w:r>
    </w:p>
    <w:p>
      <w:pPr>
        <w:spacing w:after="120"/>
      </w:pPr>
      <w:r>
        <w:t xml:space="preserve">The product experience — the part most ventures only have on paper — works. The remaining work is infrastructure and hardening, not inventing the product.</w:t>
      </w:r>
    </w:p>
    <w:p>
      <w:pPr>
        <w:pStyle w:val="Heading2"/>
      </w:pPr>
      <w:r>
        <w:t xml:space="preserve">What's not done yet (honest gaps)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00"/>
        <w:gridCol w:w="5460"/>
      </w:tblGrid>
      <w:tr>
        <w:trPr>
          <w:tblHeader/>
        </w:trPr>
        <w:tc>
          <w:tcPr>
            <w:tcW w:type="dxa" w:w="39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1f243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Gap</w:t>
            </w:r>
          </w:p>
        </w:tc>
        <w:tc>
          <w:tcPr>
            <w:tcW w:type="dxa" w:w="5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1f243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needs</w:t>
            </w:r>
          </w:p>
        </w:tc>
      </w:tr>
      <w:tr>
        <w:trPr>
          <w:tblHeader w:val="false"/>
        </w:trPr>
        <w:tc>
          <w:tcPr>
            <w:tcW w:type="dxa" w:w="39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Works only on our network so far</w:t>
            </w:r>
          </w:p>
        </w:tc>
        <w:tc>
          <w:tcPr>
            <w:tcW w:type="dxa" w:w="5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Host at remote.bizgaze.com: a small cloud server, DNS, a real certificate</w:t>
            </w:r>
          </w:p>
        </w:tc>
      </w:tr>
      <w:tr>
        <w:trPr>
          <w:tblHeader w:val="false"/>
        </w:trPr>
        <w:tc>
          <w:tcPr>
            <w:tcW w:type="dxa" w:w="39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Some internet connections need a relay</w:t>
            </w:r>
          </w:p>
        </w:tc>
        <w:tc>
          <w:tcPr>
            <w:tcW w:type="dxa" w:w="5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 TURN relay server (coturn) for cross-network reliability</w:t>
            </w:r>
          </w:p>
        </w:tc>
      </w:tr>
      <w:tr>
        <w:trPr>
          <w:tblHeader w:val="false"/>
        </w:trPr>
        <w:tc>
          <w:tcPr>
            <w:tcW w:type="dxa" w:w="39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View only, no remote control</w:t>
            </w:r>
          </w:p>
        </w:tc>
        <w:tc>
          <w:tcPr>
            <w:tcW w:type="dxa" w:w="5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 small installed agent on the customer's PC (later add-on)</w:t>
            </w:r>
          </w:p>
        </w:tc>
      </w:tr>
      <w:tr>
        <w:trPr>
          <w:tblHeader w:val="false"/>
        </w:trPr>
        <w:tc>
          <w:tcPr>
            <w:tcW w:type="dxa" w:w="39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Pre-production hardening</w:t>
            </w:r>
          </w:p>
        </w:tc>
        <w:tc>
          <w:tcPr>
            <w:tcW w:type="dxa" w:w="5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Code expiry, rate limiting, security review</w:t>
            </w:r>
          </w:p>
        </w:tc>
      </w:tr>
    </w:tbl>
    <w:p>
      <w:pPr>
        <w:pStyle w:val="Heading2"/>
      </w:pPr>
      <w:r>
        <w:t xml:space="preserve">The ask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A decision</w:t>
      </w:r>
      <w:r>
        <w:t xml:space="preserve"> to validate this with 15 customer-discovery interviews (guide ready), using the demo.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IT/infrastructure support</w:t>
      </w:r>
      <w:r>
        <w:t xml:space="preserve"> to deploy it at remote.bizgaze.com: a ~$5–10/month cloud server, a DNS record, a free Let's Encrypt certificate, and a TURN relay.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b/>
          <w:bCs/>
        </w:rPr>
        <w:t xml:space="preserve">A few weeks of developer time</w:t>
      </w:r>
      <w:r>
        <w:t xml:space="preserve"> to harden and package it once discovery confirms demand.</w:t>
      </w:r>
    </w:p>
    <w:p>
      <w:pPr>
        <w:pStyle w:val="Heading2"/>
      </w:pPr>
      <w:r>
        <w:t xml:space="preserve">Why now</w:t>
      </w:r>
    </w:p>
    <w:p>
      <w:pPr>
        <w:spacing w:after="120"/>
      </w:pPr>
      <w:r>
        <w:t xml:space="preserve">The hard part — proving the experience customers will actually use — is done. With modest infrastructure and validation, Bizgaze can offer a branded, fair-priced remote support tool to the same distribution and retail customers it already serves. Recommended next step: run discovery, then fund the hosted pilot.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4A3B8"/>
        <w:sz w:val="18"/>
        <w:szCs w:val="18"/>
      </w:rPr>
      <w:t xml:space="preserve">Bizgaze Support — Internal Pitch   |   Page </w:t>
    </w:r>
    <w:r>
      <w:rPr>
        <w:color w:val="94A3B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80"/>
      <w:outlineLvl w:val="0"/>
    </w:pPr>
    <w:rPr>
      <w:rFonts w:ascii="Calibri" w:cs="Calibri" w:eastAsia="Calibri" w:hAnsi="Calibri"/>
      <w:b/>
      <w:bCs/>
      <w:color w:val="BA7515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10" w:before="220"/>
      <w:outlineLvl w:val="1"/>
    </w:pPr>
    <w:rPr>
      <w:rFonts w:ascii="Calibri" w:cs="Calibri" w:eastAsia="Calibri" w:hAnsi="Calibri"/>
      <w:b/>
      <w:bCs/>
      <w:color w:val="1f24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Pitch — Remote Support Tool</dc:title>
  <dc:creator>Sriram</dc:creator>
  <cp:lastModifiedBy>Un-named</cp:lastModifiedBy>
  <cp:revision>1</cp:revision>
  <dcterms:created xsi:type="dcterms:W3CDTF">2026-06-04T17:04:25.648Z</dcterms:created>
  <dcterms:modified xsi:type="dcterms:W3CDTF">2026-06-04T17:04:25.648Z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